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95" w:rsidRPr="00502F8F" w:rsidRDefault="00A2306E">
      <w:pPr>
        <w:rPr>
          <w:rFonts w:ascii="Arial" w:hAnsi="Arial"/>
        </w:rPr>
      </w:pPr>
      <w:r w:rsidRPr="00502F8F">
        <w:rPr>
          <w:rFonts w:ascii="Arial" w:hAnsi="Arial"/>
        </w:rPr>
        <w:t>Lesregl</w:t>
      </w:r>
      <w:r w:rsidR="00502F8F">
        <w:rPr>
          <w:rFonts w:ascii="Arial" w:hAnsi="Arial"/>
        </w:rPr>
        <w:t>ement RTC d</w:t>
      </w:r>
      <w:r w:rsidR="00045534" w:rsidRPr="00502F8F">
        <w:rPr>
          <w:rFonts w:ascii="Arial" w:hAnsi="Arial"/>
        </w:rPr>
        <w:t>e Laak – Totaal in Tennis</w:t>
      </w:r>
      <w:r w:rsidR="00CE7BD4" w:rsidRPr="00502F8F">
        <w:rPr>
          <w:rFonts w:ascii="Arial" w:hAnsi="Arial"/>
        </w:rPr>
        <w:t xml:space="preserve">             </w:t>
      </w:r>
      <w:bookmarkStart w:id="0" w:name="_GoBack"/>
      <w:bookmarkEnd w:id="0"/>
      <w:r w:rsidR="00CE7BD4" w:rsidRPr="00502F8F">
        <w:rPr>
          <w:rFonts w:ascii="Arial" w:hAnsi="Arial"/>
        </w:rPr>
        <w:t xml:space="preserve">                </w:t>
      </w:r>
      <w:r w:rsidR="00045534" w:rsidRPr="00502F8F">
        <w:rPr>
          <w:rFonts w:ascii="Arial" w:hAnsi="Arial"/>
        </w:rPr>
        <w:t xml:space="preserve">           </w:t>
      </w:r>
      <w:r w:rsidR="00B24261" w:rsidRPr="00502F8F">
        <w:rPr>
          <w:rFonts w:ascii="Arial" w:hAnsi="Arial"/>
        </w:rPr>
        <w:t>2018 - 2019</w:t>
      </w:r>
    </w:p>
    <w:p w:rsidR="000D2495" w:rsidRPr="00502F8F" w:rsidRDefault="000D2495">
      <w:pPr>
        <w:rPr>
          <w:rFonts w:ascii="Arial" w:hAnsi="Arial"/>
        </w:rPr>
      </w:pPr>
    </w:p>
    <w:p w:rsidR="000D2495" w:rsidRPr="00502F8F" w:rsidRDefault="000D2495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spacing w:val="-3"/>
          <w:sz w:val="20"/>
        </w:rPr>
      </w:pPr>
    </w:p>
    <w:p w:rsidR="000D2495" w:rsidRPr="00311B5D" w:rsidRDefault="00CE7BD4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Artikel 1</w:t>
      </w:r>
    </w:p>
    <w:p w:rsidR="000D2495" w:rsidRDefault="00CE7BD4">
      <w:pPr>
        <w:tabs>
          <w:tab w:val="left" w:pos="-1440"/>
          <w:tab w:val="left" w:pos="-720"/>
        </w:tabs>
        <w:jc w:val="both"/>
        <w:rPr>
          <w:rFonts w:ascii="Arial" w:hAnsi="Arial" w:cs="Tahoma"/>
          <w:spacing w:val="-3"/>
        </w:rPr>
      </w:pPr>
      <w:r>
        <w:rPr>
          <w:rFonts w:ascii="Arial" w:hAnsi="Arial" w:cs="Tahoma"/>
          <w:spacing w:val="-3"/>
        </w:rPr>
        <w:t>Een LESUUR duurt 50 minuten, ½ lesuur duurt 25 minuten, ¾ lesuur</w:t>
      </w:r>
      <w:r>
        <w:rPr>
          <w:rFonts w:ascii="Arial" w:hAnsi="Arial" w:cs="Tahoma"/>
          <w:b/>
          <w:spacing w:val="-3"/>
        </w:rPr>
        <w:t xml:space="preserve"> </w:t>
      </w:r>
      <w:r w:rsidR="00502F8F">
        <w:rPr>
          <w:rFonts w:ascii="Arial" w:hAnsi="Arial" w:cs="Tahoma"/>
          <w:spacing w:val="-3"/>
        </w:rPr>
        <w:t xml:space="preserve">duurt </w:t>
      </w:r>
      <w:r>
        <w:rPr>
          <w:rFonts w:ascii="Arial" w:hAnsi="Arial" w:cs="Tahoma"/>
          <w:spacing w:val="-3"/>
        </w:rPr>
        <w:t>40 minuten</w:t>
      </w:r>
    </w:p>
    <w:p w:rsidR="000D2495" w:rsidRDefault="00CE7BD4">
      <w:pPr>
        <w:tabs>
          <w:tab w:val="left" w:pos="-1440"/>
          <w:tab w:val="left" w:pos="-720"/>
        </w:tabs>
        <w:jc w:val="both"/>
        <w:rPr>
          <w:rFonts w:ascii="Arial" w:hAnsi="Arial" w:cs="Tahoma"/>
          <w:spacing w:val="-3"/>
        </w:rPr>
      </w:pPr>
      <w:r>
        <w:rPr>
          <w:rFonts w:ascii="Arial" w:hAnsi="Arial" w:cs="Tahoma"/>
          <w:spacing w:val="-3"/>
        </w:rPr>
        <w:t>Het inroosteren van de lessen gaat per klokuur</w:t>
      </w:r>
      <w:r w:rsidR="00273AA2">
        <w:rPr>
          <w:rFonts w:ascii="Arial" w:hAnsi="Arial" w:cs="Tahoma"/>
          <w:spacing w:val="-3"/>
        </w:rPr>
        <w:t>, lessen starten per</w:t>
      </w:r>
      <w:r>
        <w:rPr>
          <w:rFonts w:ascii="Arial" w:hAnsi="Arial" w:cs="Tahoma"/>
          <w:spacing w:val="-3"/>
        </w:rPr>
        <w:t xml:space="preserve"> heel of half uur.</w:t>
      </w:r>
    </w:p>
    <w:p w:rsidR="000D2495" w:rsidRDefault="000D2495">
      <w:pPr>
        <w:tabs>
          <w:tab w:val="left" w:pos="-1440"/>
          <w:tab w:val="left" w:pos="-720"/>
        </w:tabs>
        <w:jc w:val="both"/>
        <w:rPr>
          <w:rFonts w:ascii="Arial" w:hAnsi="Arial" w:cs="Tahoma"/>
          <w:spacing w:val="-3"/>
        </w:rPr>
      </w:pPr>
    </w:p>
    <w:p w:rsidR="000D2495" w:rsidRPr="00311B5D" w:rsidRDefault="00311B5D">
      <w:pPr>
        <w:tabs>
          <w:tab w:val="left" w:pos="-1440"/>
          <w:tab w:val="left" w:pos="-720"/>
        </w:tabs>
        <w:jc w:val="both"/>
        <w:rPr>
          <w:rFonts w:ascii="Arial" w:hAnsi="Arial" w:cs="Tahoma"/>
          <w:b/>
          <w:bCs/>
          <w:spacing w:val="-3"/>
        </w:rPr>
      </w:pPr>
      <w:r>
        <w:rPr>
          <w:rFonts w:ascii="Arial" w:hAnsi="Arial" w:cs="Tahoma"/>
          <w:b/>
          <w:bCs/>
          <w:spacing w:val="-3"/>
        </w:rPr>
        <w:t>Artikel 2</w:t>
      </w:r>
    </w:p>
    <w:p w:rsidR="000D2495" w:rsidRDefault="00CE7BD4">
      <w:pPr>
        <w:tabs>
          <w:tab w:val="left" w:pos="-1440"/>
          <w:tab w:val="left" w:pos="-720"/>
        </w:tabs>
        <w:jc w:val="both"/>
        <w:rPr>
          <w:rFonts w:ascii="Arial" w:hAnsi="Arial" w:cs="Tahoma"/>
          <w:spacing w:val="-3"/>
        </w:rPr>
      </w:pPr>
      <w:r>
        <w:rPr>
          <w:rFonts w:ascii="Arial" w:hAnsi="Arial" w:cs="Tahoma"/>
          <w:spacing w:val="-3"/>
        </w:rPr>
        <w:t>LESUITVAL en INHAALLES</w:t>
      </w:r>
    </w:p>
    <w:p w:rsidR="000D2495" w:rsidRDefault="00EF3B22">
      <w:pPr>
        <w:tabs>
          <w:tab w:val="left" w:pos="-1440"/>
          <w:tab w:val="left" w:pos="-720"/>
        </w:tabs>
        <w:ind w:left="720"/>
        <w:jc w:val="both"/>
        <w:rPr>
          <w:rFonts w:ascii="Arial" w:hAnsi="Arial" w:cs="Tahoma"/>
          <w:spacing w:val="-3"/>
        </w:rPr>
      </w:pPr>
      <w:r>
        <w:rPr>
          <w:rFonts w:ascii="Arial" w:hAnsi="Arial" w:cs="Tahoma"/>
          <w:b/>
          <w:spacing w:val="-3"/>
        </w:rPr>
        <w:t xml:space="preserve">Jeugd: </w:t>
      </w:r>
      <w:r>
        <w:rPr>
          <w:rFonts w:ascii="Arial" w:hAnsi="Arial" w:cs="Tahoma"/>
          <w:spacing w:val="-3"/>
        </w:rPr>
        <w:t xml:space="preserve">Wanneer een les door ‘onwerkbaar weer’ niet gegeven kan worden dan geldt voor </w:t>
      </w:r>
      <w:r w:rsidR="004877BC">
        <w:rPr>
          <w:rFonts w:ascii="Arial" w:hAnsi="Arial" w:cs="Tahoma"/>
          <w:spacing w:val="-3"/>
        </w:rPr>
        <w:t xml:space="preserve">de jeugdlessen: </w:t>
      </w:r>
      <w:r w:rsidR="00B24261">
        <w:rPr>
          <w:rFonts w:ascii="Arial" w:hAnsi="Arial" w:cs="Tahoma"/>
          <w:spacing w:val="-3"/>
        </w:rPr>
        <w:t xml:space="preserve">De lesperiode loopt van ‘start nieuwe periode’ tot aan de start van de Schoolvakantie Regio Zuid </w:t>
      </w:r>
      <w:r w:rsidR="00502F8F">
        <w:rPr>
          <w:rFonts w:ascii="Arial" w:hAnsi="Arial" w:cs="Tahoma"/>
          <w:spacing w:val="-3"/>
        </w:rPr>
        <w:t xml:space="preserve">Zomer 2019. </w:t>
      </w:r>
      <w:r w:rsidR="00B24261">
        <w:rPr>
          <w:rFonts w:ascii="Arial" w:hAnsi="Arial" w:cs="Tahoma"/>
          <w:spacing w:val="-3"/>
        </w:rPr>
        <w:t>Er is</w:t>
      </w:r>
      <w:r w:rsidR="00DF5E00">
        <w:rPr>
          <w:rFonts w:ascii="Arial" w:hAnsi="Arial" w:cs="Tahoma"/>
          <w:spacing w:val="-3"/>
        </w:rPr>
        <w:t xml:space="preserve"> lesuitval</w:t>
      </w:r>
      <w:r w:rsidR="004B2030">
        <w:rPr>
          <w:rFonts w:ascii="Arial" w:hAnsi="Arial" w:cs="Tahoma"/>
          <w:spacing w:val="-3"/>
        </w:rPr>
        <w:t xml:space="preserve"> vanwege vakanties</w:t>
      </w:r>
      <w:r w:rsidR="00B24261">
        <w:rPr>
          <w:rFonts w:ascii="Arial" w:hAnsi="Arial" w:cs="Tahoma"/>
          <w:spacing w:val="-3"/>
        </w:rPr>
        <w:t xml:space="preserve"> zoals vastgesteld door het Ministerie van Onderwijs basisscholen. We bieden 34</w:t>
      </w:r>
      <w:r w:rsidR="00DF5E00">
        <w:rPr>
          <w:rFonts w:ascii="Arial" w:hAnsi="Arial" w:cs="Tahoma"/>
          <w:spacing w:val="-3"/>
        </w:rPr>
        <w:t xml:space="preserve"> le</w:t>
      </w:r>
      <w:r w:rsidR="00B24261">
        <w:rPr>
          <w:rFonts w:ascii="Arial" w:hAnsi="Arial" w:cs="Tahoma"/>
          <w:spacing w:val="-3"/>
        </w:rPr>
        <w:t>ssen aan met een garantie van 32 lessen. Komen we uit op minder dan 32</w:t>
      </w:r>
      <w:r w:rsidR="00DF5E00">
        <w:rPr>
          <w:rFonts w:ascii="Arial" w:hAnsi="Arial" w:cs="Tahoma"/>
          <w:spacing w:val="-3"/>
        </w:rPr>
        <w:t xml:space="preserve"> gegeven lessen dan zal er een verrekening plaatsvinden bij de</w:t>
      </w:r>
      <w:r w:rsidR="00B24261">
        <w:rPr>
          <w:rFonts w:ascii="Arial" w:hAnsi="Arial" w:cs="Tahoma"/>
          <w:spacing w:val="-3"/>
        </w:rPr>
        <w:t xml:space="preserve"> tweede betaaltermijn.</w:t>
      </w:r>
    </w:p>
    <w:p w:rsidR="00502F8F" w:rsidRDefault="00502F8F">
      <w:pPr>
        <w:tabs>
          <w:tab w:val="left" w:pos="-1440"/>
          <w:tab w:val="left" w:pos="-720"/>
        </w:tabs>
        <w:ind w:left="720"/>
        <w:jc w:val="both"/>
        <w:rPr>
          <w:rFonts w:ascii="Arial" w:hAnsi="Arial" w:cs="Tahoma"/>
          <w:spacing w:val="-3"/>
        </w:rPr>
      </w:pPr>
    </w:p>
    <w:p w:rsidR="00502F8F" w:rsidRDefault="00EF3B22" w:rsidP="00045534">
      <w:pPr>
        <w:tabs>
          <w:tab w:val="left" w:pos="-1440"/>
          <w:tab w:val="left" w:pos="-720"/>
        </w:tabs>
        <w:ind w:left="720"/>
        <w:jc w:val="both"/>
        <w:rPr>
          <w:rFonts w:ascii="Arial" w:hAnsi="Arial" w:cs="Tahoma"/>
          <w:spacing w:val="-3"/>
        </w:rPr>
      </w:pPr>
      <w:r>
        <w:rPr>
          <w:rFonts w:ascii="Arial" w:hAnsi="Arial" w:cs="Tahoma"/>
          <w:b/>
          <w:spacing w:val="-3"/>
        </w:rPr>
        <w:t>Senioren:</w:t>
      </w:r>
      <w:r w:rsidR="00045534" w:rsidRPr="00045534">
        <w:rPr>
          <w:rFonts w:ascii="Arial" w:hAnsi="Arial" w:cs="Tahoma"/>
          <w:spacing w:val="-3"/>
        </w:rPr>
        <w:t xml:space="preserve"> </w:t>
      </w:r>
      <w:r w:rsidR="00045534">
        <w:rPr>
          <w:rFonts w:ascii="Arial" w:hAnsi="Arial" w:cs="Tahoma"/>
          <w:spacing w:val="-3"/>
        </w:rPr>
        <w:t xml:space="preserve">Wanneer een les door ‘onwerkbaar weer’ niet gegeven kan worden dan geldt voor de seniorenlessen: </w:t>
      </w:r>
      <w:r w:rsidR="00502F8F" w:rsidRPr="00502F8F">
        <w:rPr>
          <w:rFonts w:ascii="Arial" w:hAnsi="Arial" w:cs="Tahoma" w:hint="eastAsia"/>
          <w:spacing w:val="-3"/>
        </w:rPr>
        <w:t>Alle lessen in de afgesproken lesperiode worden gegeven.</w:t>
      </w:r>
      <w:r w:rsidR="00045534">
        <w:rPr>
          <w:rFonts w:ascii="Arial" w:hAnsi="Arial" w:cs="Tahoma"/>
          <w:spacing w:val="-3"/>
        </w:rPr>
        <w:t xml:space="preserve"> Kan een les door ‘onwerkbaar weer’ niet gegeven worden dan zal deze ingehaald worden op een nader te bepalen moment. 100 % lesgarantie dus.</w:t>
      </w:r>
    </w:p>
    <w:p w:rsidR="000D2495" w:rsidRDefault="000D2495" w:rsidP="00045534">
      <w:pPr>
        <w:tabs>
          <w:tab w:val="left" w:pos="-1440"/>
          <w:tab w:val="left" w:pos="-720"/>
        </w:tabs>
        <w:ind w:left="720"/>
        <w:jc w:val="both"/>
        <w:rPr>
          <w:rFonts w:ascii="Arial" w:hAnsi="Arial" w:cs="Tahoma"/>
          <w:spacing w:val="-3"/>
        </w:rPr>
      </w:pPr>
    </w:p>
    <w:p w:rsidR="000D2495" w:rsidRDefault="00CE7BD4">
      <w:pPr>
        <w:tabs>
          <w:tab w:val="left" w:pos="-1440"/>
          <w:tab w:val="left" w:pos="-720"/>
        </w:tabs>
        <w:jc w:val="both"/>
        <w:rPr>
          <w:rFonts w:ascii="Arial" w:hAnsi="Arial" w:cs="Tahoma"/>
          <w:spacing w:val="-3"/>
        </w:rPr>
      </w:pPr>
      <w:r>
        <w:rPr>
          <w:rFonts w:ascii="Arial" w:hAnsi="Arial" w:cs="Tahoma"/>
          <w:spacing w:val="-3"/>
        </w:rPr>
        <w:t>Uiteindelijk bepaalt de trainer</w:t>
      </w:r>
      <w:r>
        <w:rPr>
          <w:rFonts w:ascii="Arial" w:hAnsi="Arial" w:cs="Tahoma"/>
          <w:b/>
          <w:spacing w:val="-3"/>
        </w:rPr>
        <w:t xml:space="preserve"> </w:t>
      </w:r>
      <w:r>
        <w:rPr>
          <w:rFonts w:ascii="Arial" w:hAnsi="Arial" w:cs="Tahoma"/>
          <w:spacing w:val="-3"/>
        </w:rPr>
        <w:t>of een les wel of niet doorgaat</w:t>
      </w:r>
    </w:p>
    <w:p w:rsidR="000D2495" w:rsidRDefault="00CE7BD4">
      <w:pPr>
        <w:tabs>
          <w:tab w:val="left" w:pos="-1440"/>
          <w:tab w:val="left" w:pos="-720"/>
        </w:tabs>
        <w:jc w:val="both"/>
        <w:rPr>
          <w:rFonts w:ascii="Arial" w:hAnsi="Arial" w:cs="Tahoma"/>
          <w:b/>
          <w:spacing w:val="-3"/>
        </w:rPr>
      </w:pPr>
      <w:r>
        <w:rPr>
          <w:rFonts w:ascii="Arial" w:hAnsi="Arial" w:cs="Tahoma"/>
          <w:spacing w:val="-3"/>
        </w:rPr>
        <w:t>De trainer communiceert naar de lesgroep</w:t>
      </w:r>
      <w:r>
        <w:rPr>
          <w:rFonts w:ascii="Arial" w:hAnsi="Arial" w:cs="Tahoma"/>
          <w:b/>
          <w:spacing w:val="-3"/>
        </w:rPr>
        <w:t>.</w:t>
      </w:r>
    </w:p>
    <w:p w:rsidR="000D2495" w:rsidRDefault="000D2495">
      <w:pPr>
        <w:tabs>
          <w:tab w:val="left" w:pos="-1440"/>
          <w:tab w:val="left" w:pos="-720"/>
        </w:tabs>
        <w:jc w:val="both"/>
        <w:rPr>
          <w:rFonts w:ascii="Arial" w:hAnsi="Arial" w:cs="Tahoma"/>
          <w:spacing w:val="-3"/>
        </w:rPr>
      </w:pPr>
    </w:p>
    <w:p w:rsidR="000D2495" w:rsidRPr="00311B5D" w:rsidRDefault="00CE7BD4">
      <w:pPr>
        <w:tabs>
          <w:tab w:val="left" w:pos="-1440"/>
          <w:tab w:val="left" w:pos="-720"/>
        </w:tabs>
        <w:jc w:val="both"/>
        <w:rPr>
          <w:rFonts w:ascii="Arial" w:hAnsi="Arial" w:cs="Tahoma"/>
          <w:b/>
          <w:spacing w:val="-3"/>
        </w:rPr>
      </w:pPr>
      <w:r>
        <w:rPr>
          <w:rFonts w:ascii="Arial" w:hAnsi="Arial" w:cs="Tahoma"/>
          <w:b/>
          <w:spacing w:val="-3"/>
        </w:rPr>
        <w:t>Artikel 3</w:t>
      </w:r>
    </w:p>
    <w:p w:rsidR="000D2495" w:rsidRDefault="00CE7BD4">
      <w:pPr>
        <w:tabs>
          <w:tab w:val="left" w:pos="-1440"/>
          <w:tab w:val="left" w:pos="-720"/>
        </w:tabs>
        <w:jc w:val="both"/>
        <w:rPr>
          <w:rFonts w:ascii="Arial" w:hAnsi="Arial" w:cs="Tahoma"/>
          <w:spacing w:val="-3"/>
        </w:rPr>
      </w:pPr>
      <w:r>
        <w:rPr>
          <w:rFonts w:ascii="Arial" w:hAnsi="Arial" w:cs="Tahoma"/>
          <w:spacing w:val="-3"/>
        </w:rPr>
        <w:t>Op erkende Nederlandse feestdagen en in schoolvakanties zijn er geen trainingen.</w:t>
      </w:r>
    </w:p>
    <w:p w:rsidR="000D2495" w:rsidRDefault="00045534">
      <w:pPr>
        <w:tabs>
          <w:tab w:val="left" w:pos="-1440"/>
          <w:tab w:val="left" w:pos="-720"/>
        </w:tabs>
        <w:jc w:val="both"/>
        <w:rPr>
          <w:rFonts w:ascii="Arial" w:hAnsi="Arial" w:cs="Tahoma"/>
          <w:spacing w:val="-3"/>
        </w:rPr>
      </w:pPr>
      <w:r>
        <w:rPr>
          <w:rFonts w:ascii="Arial" w:hAnsi="Arial" w:cs="Tahoma"/>
          <w:spacing w:val="-3"/>
        </w:rPr>
        <w:t xml:space="preserve">Voor lesperiode </w:t>
      </w:r>
      <w:r w:rsidR="00B24261">
        <w:rPr>
          <w:rFonts w:ascii="Arial" w:hAnsi="Arial" w:cs="Tahoma"/>
          <w:spacing w:val="-3"/>
        </w:rPr>
        <w:t>augustus 2018 – Start Zomervakantie 2019</w:t>
      </w:r>
      <w:r w:rsidR="007A1088">
        <w:rPr>
          <w:rFonts w:ascii="Arial" w:hAnsi="Arial" w:cs="Tahoma"/>
          <w:spacing w:val="-3"/>
        </w:rPr>
        <w:t xml:space="preserve"> </w:t>
      </w:r>
      <w:r w:rsidR="00CE7BD4">
        <w:rPr>
          <w:rFonts w:ascii="Arial" w:hAnsi="Arial" w:cs="Tahoma"/>
          <w:spacing w:val="-3"/>
        </w:rPr>
        <w:t>zie onderstaand schema:</w:t>
      </w:r>
    </w:p>
    <w:p w:rsidR="000D2495" w:rsidRDefault="000D2495">
      <w:pPr>
        <w:tabs>
          <w:tab w:val="left" w:pos="-1440"/>
          <w:tab w:val="left" w:pos="-720"/>
        </w:tabs>
        <w:jc w:val="both"/>
        <w:rPr>
          <w:rFonts w:ascii="Arial" w:hAnsi="Arial" w:cs="Tahoma"/>
          <w:spacing w:val="-3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8"/>
        <w:gridCol w:w="3830"/>
      </w:tblGrid>
      <w:tr w:rsidR="00556387" w:rsidTr="0024461F">
        <w:trPr>
          <w:trHeight w:val="377"/>
        </w:trPr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D2495" w:rsidRDefault="00B24261" w:rsidP="00556387">
            <w:pPr>
              <w:pStyle w:val="Inhoudtabel"/>
              <w:jc w:val="center"/>
              <w:rPr>
                <w:rFonts w:ascii="Arial" w:hAnsi="Arial" w:cs="Tahoma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  <w:shd w:val="clear" w:color="auto" w:fill="F3F3F3"/>
              </w:rPr>
              <w:t>13 oktober t/m 21 oktober 2018</w:t>
            </w:r>
          </w:p>
        </w:tc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D2495" w:rsidRDefault="00B24261" w:rsidP="00556387">
            <w:pPr>
              <w:pStyle w:val="Inhoudtabel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Herfstvakantie</w:t>
            </w:r>
          </w:p>
        </w:tc>
      </w:tr>
      <w:tr w:rsidR="0024461F" w:rsidTr="0024461F">
        <w:trPr>
          <w:trHeight w:val="377"/>
        </w:trPr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4461F" w:rsidRDefault="00B24261" w:rsidP="0024461F">
            <w:pPr>
              <w:pStyle w:val="Inhoudtabel"/>
              <w:jc w:val="center"/>
              <w:rPr>
                <w:rFonts w:ascii="Arial" w:hAnsi="Arial" w:cs="Tahoma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  <w:shd w:val="clear" w:color="auto" w:fill="F3F3F3"/>
              </w:rPr>
              <w:t>22 december 2018 t/m 6 januari 2019</w:t>
            </w:r>
          </w:p>
        </w:tc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4461F" w:rsidRDefault="00B24261" w:rsidP="000E35DA">
            <w:pPr>
              <w:pStyle w:val="Inhoudtabel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Kerstvakantie</w:t>
            </w:r>
          </w:p>
        </w:tc>
      </w:tr>
      <w:tr w:rsidR="0024461F" w:rsidTr="0024461F">
        <w:trPr>
          <w:trHeight w:val="377"/>
        </w:trPr>
        <w:tc>
          <w:tcPr>
            <w:tcW w:w="5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4461F" w:rsidRDefault="00F4245B" w:rsidP="0024461F">
            <w:pPr>
              <w:pStyle w:val="Inhoudtabel"/>
              <w:jc w:val="center"/>
              <w:rPr>
                <w:rFonts w:ascii="Arial" w:hAnsi="Arial" w:cs="Tahoma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  <w:shd w:val="clear" w:color="auto" w:fill="F3F3F3"/>
              </w:rPr>
              <w:t>23 februari t/m 3 maart 2019</w:t>
            </w:r>
          </w:p>
        </w:tc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4461F" w:rsidRDefault="00F4245B" w:rsidP="000E35DA">
            <w:pPr>
              <w:pStyle w:val="Inhoudtabel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Voorjaarsvakantie</w:t>
            </w:r>
          </w:p>
        </w:tc>
      </w:tr>
      <w:tr w:rsidR="00556387" w:rsidTr="0024461F">
        <w:trPr>
          <w:trHeight w:val="397"/>
        </w:trPr>
        <w:tc>
          <w:tcPr>
            <w:tcW w:w="58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D2495" w:rsidRDefault="00F4245B" w:rsidP="00F4245B">
            <w:pPr>
              <w:pStyle w:val="Inhoudtabel"/>
              <w:tabs>
                <w:tab w:val="center" w:pos="2831"/>
              </w:tabs>
              <w:jc w:val="center"/>
              <w:rPr>
                <w:rFonts w:ascii="Arial" w:hAnsi="Arial" w:cs="Tahoma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  <w:shd w:val="clear" w:color="auto" w:fill="F3F3F3"/>
              </w:rPr>
              <w:t>27 april t/m 5 mei 2019</w:t>
            </w:r>
          </w:p>
        </w:tc>
        <w:tc>
          <w:tcPr>
            <w:tcW w:w="38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D2495" w:rsidRDefault="00F4245B" w:rsidP="00556387">
            <w:pPr>
              <w:pStyle w:val="Inhoudtabel"/>
              <w:jc w:val="center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Meivakantie</w:t>
            </w:r>
          </w:p>
        </w:tc>
      </w:tr>
    </w:tbl>
    <w:p w:rsidR="000D2495" w:rsidRDefault="00F4245B">
      <w:pPr>
        <w:tabs>
          <w:tab w:val="left" w:pos="-1440"/>
          <w:tab w:val="left" w:pos="-720"/>
        </w:tabs>
        <w:jc w:val="both"/>
        <w:rPr>
          <w:rFonts w:ascii="Arial" w:hAnsi="Arial" w:cs="Tahoma"/>
          <w:spacing w:val="-3"/>
        </w:rPr>
      </w:pPr>
      <w:r>
        <w:rPr>
          <w:rFonts w:ascii="Arial" w:hAnsi="Arial" w:cs="Tahoma"/>
          <w:spacing w:val="-3"/>
        </w:rPr>
        <w:t>Start Zomervakantie 2019: 6 juli</w:t>
      </w:r>
    </w:p>
    <w:p w:rsidR="00F4245B" w:rsidRDefault="00F4245B">
      <w:pPr>
        <w:tabs>
          <w:tab w:val="left" w:pos="-1440"/>
          <w:tab w:val="left" w:pos="-720"/>
        </w:tabs>
        <w:jc w:val="both"/>
        <w:rPr>
          <w:rFonts w:ascii="Arial" w:hAnsi="Arial" w:cs="Tahoma"/>
          <w:spacing w:val="-3"/>
        </w:rPr>
      </w:pPr>
    </w:p>
    <w:p w:rsidR="000D2495" w:rsidRDefault="00CE7BD4">
      <w:pPr>
        <w:tabs>
          <w:tab w:val="left" w:pos="-1440"/>
          <w:tab w:val="left" w:pos="-720"/>
        </w:tabs>
        <w:jc w:val="both"/>
        <w:rPr>
          <w:rFonts w:ascii="Arial" w:hAnsi="Arial" w:cs="Tahoma"/>
          <w:b/>
          <w:bCs/>
          <w:spacing w:val="-3"/>
        </w:rPr>
      </w:pPr>
      <w:r>
        <w:rPr>
          <w:rFonts w:ascii="Arial" w:hAnsi="Arial" w:cs="Tahoma"/>
          <w:b/>
          <w:bCs/>
          <w:spacing w:val="-3"/>
        </w:rPr>
        <w:t>Artikel 4</w:t>
      </w:r>
    </w:p>
    <w:p w:rsidR="000D2495" w:rsidRDefault="00CE7BD4">
      <w:pPr>
        <w:tabs>
          <w:tab w:val="left" w:pos="-1440"/>
          <w:tab w:val="left" w:pos="-720"/>
        </w:tabs>
        <w:ind w:left="720" w:hanging="720"/>
        <w:jc w:val="both"/>
        <w:rPr>
          <w:rFonts w:ascii="Arial" w:hAnsi="Arial" w:cs="Tahoma"/>
          <w:b/>
          <w:spacing w:val="-3"/>
        </w:rPr>
      </w:pPr>
      <w:r>
        <w:rPr>
          <w:rFonts w:ascii="Arial" w:hAnsi="Arial" w:cs="Tahoma"/>
          <w:spacing w:val="-3"/>
        </w:rPr>
        <w:t>Verzuim leraar:</w:t>
      </w:r>
    </w:p>
    <w:p w:rsidR="000D2495" w:rsidRDefault="00502F8F">
      <w:pPr>
        <w:tabs>
          <w:tab w:val="left" w:pos="-1440"/>
          <w:tab w:val="left" w:pos="-720"/>
        </w:tabs>
        <w:ind w:left="720" w:hanging="720"/>
        <w:jc w:val="both"/>
        <w:rPr>
          <w:rFonts w:ascii="Arial" w:hAnsi="Arial" w:cs="Tahoma"/>
          <w:spacing w:val="-3"/>
        </w:rPr>
      </w:pPr>
      <w:r>
        <w:rPr>
          <w:rFonts w:ascii="Arial" w:hAnsi="Arial" w:cs="Tahoma"/>
          <w:spacing w:val="-3"/>
        </w:rPr>
        <w:t xml:space="preserve">Wanneer een leraar </w:t>
      </w:r>
      <w:r w:rsidR="00CE7BD4">
        <w:rPr>
          <w:rFonts w:ascii="Arial" w:hAnsi="Arial" w:cs="Tahoma"/>
          <w:spacing w:val="-3"/>
        </w:rPr>
        <w:t>om dringende redenen of door ziekte niet kan</w:t>
      </w:r>
    </w:p>
    <w:p w:rsidR="000D2495" w:rsidRDefault="00CE7BD4">
      <w:pPr>
        <w:tabs>
          <w:tab w:val="left" w:pos="-1440"/>
          <w:tab w:val="left" w:pos="-720"/>
        </w:tabs>
        <w:ind w:left="720" w:hanging="720"/>
        <w:jc w:val="both"/>
        <w:rPr>
          <w:rFonts w:ascii="Arial" w:hAnsi="Arial" w:cs="Tahoma"/>
          <w:spacing w:val="-3"/>
        </w:rPr>
      </w:pPr>
      <w:r>
        <w:rPr>
          <w:rFonts w:ascii="Arial" w:hAnsi="Arial" w:cs="Tahoma"/>
          <w:spacing w:val="-3"/>
        </w:rPr>
        <w:t>lesgeven, stelt hij /</w:t>
      </w:r>
      <w:r w:rsidR="00502F8F">
        <w:rPr>
          <w:rFonts w:ascii="Arial" w:hAnsi="Arial" w:cs="Tahoma"/>
          <w:spacing w:val="-3"/>
        </w:rPr>
        <w:t xml:space="preserve"> </w:t>
      </w:r>
      <w:r>
        <w:rPr>
          <w:rFonts w:ascii="Arial" w:hAnsi="Arial" w:cs="Tahoma"/>
          <w:spacing w:val="-3"/>
        </w:rPr>
        <w:t xml:space="preserve">zij de leerlingen op de hoogte. </w:t>
      </w:r>
      <w:r w:rsidR="00EF3B22">
        <w:rPr>
          <w:rFonts w:ascii="Arial" w:hAnsi="Arial" w:cs="Tahoma"/>
          <w:spacing w:val="-3"/>
        </w:rPr>
        <w:t>Deze les wordt uiteraard ingehaald</w:t>
      </w:r>
      <w:r w:rsidR="006C1FEF">
        <w:rPr>
          <w:rFonts w:ascii="Arial" w:hAnsi="Arial" w:cs="Tahoma"/>
          <w:spacing w:val="-3"/>
        </w:rPr>
        <w:t>.</w:t>
      </w:r>
    </w:p>
    <w:p w:rsidR="000D2495" w:rsidRPr="00311B5D" w:rsidRDefault="00CE7BD4" w:rsidP="00311B5D">
      <w:pPr>
        <w:tabs>
          <w:tab w:val="left" w:pos="-1440"/>
          <w:tab w:val="left" w:pos="-720"/>
        </w:tabs>
        <w:jc w:val="both"/>
        <w:rPr>
          <w:rFonts w:ascii="Tahoma" w:hAnsi="Tahoma" w:cs="Tahoma"/>
          <w:spacing w:val="-3"/>
          <w:sz w:val="22"/>
        </w:rPr>
      </w:pPr>
      <w:r>
        <w:rPr>
          <w:rFonts w:ascii="Tahoma" w:hAnsi="Tahoma" w:cs="Tahoma"/>
          <w:spacing w:val="-3"/>
          <w:sz w:val="22"/>
        </w:rPr>
        <w:tab/>
      </w:r>
      <w:r>
        <w:rPr>
          <w:rFonts w:ascii="Tahoma" w:hAnsi="Tahoma" w:cs="Tahoma"/>
          <w:spacing w:val="-3"/>
          <w:sz w:val="22"/>
        </w:rPr>
        <w:tab/>
      </w:r>
    </w:p>
    <w:p w:rsidR="000D2495" w:rsidRPr="00311B5D" w:rsidRDefault="00CE7BD4" w:rsidP="00311B5D">
      <w:pPr>
        <w:tabs>
          <w:tab w:val="left" w:pos="-1440"/>
          <w:tab w:val="left" w:pos="-720"/>
        </w:tabs>
        <w:ind w:left="720" w:hanging="720"/>
        <w:jc w:val="both"/>
        <w:rPr>
          <w:rFonts w:ascii="Arial" w:hAnsi="Arial" w:cs="Tahoma"/>
          <w:b/>
          <w:spacing w:val="-3"/>
        </w:rPr>
      </w:pPr>
      <w:r>
        <w:rPr>
          <w:rFonts w:ascii="Arial" w:hAnsi="Arial" w:cs="Tahoma"/>
          <w:b/>
          <w:spacing w:val="-3"/>
        </w:rPr>
        <w:t>Artikel 5</w:t>
      </w:r>
    </w:p>
    <w:p w:rsidR="000D2495" w:rsidRDefault="00CE7BD4">
      <w:pPr>
        <w:tabs>
          <w:tab w:val="left" w:pos="-1440"/>
          <w:tab w:val="left" w:pos="-720"/>
        </w:tabs>
        <w:ind w:left="720" w:hanging="720"/>
        <w:jc w:val="both"/>
        <w:rPr>
          <w:rFonts w:ascii="Arial" w:hAnsi="Arial" w:cs="Tahoma"/>
          <w:spacing w:val="-3"/>
        </w:rPr>
      </w:pPr>
      <w:r>
        <w:rPr>
          <w:rFonts w:ascii="Arial" w:hAnsi="Arial" w:cs="Tahoma"/>
          <w:spacing w:val="-3"/>
        </w:rPr>
        <w:t>Verzuim leerling:</w:t>
      </w:r>
    </w:p>
    <w:p w:rsidR="000D2495" w:rsidRDefault="00CE7BD4">
      <w:pPr>
        <w:tabs>
          <w:tab w:val="left" w:pos="-1440"/>
          <w:tab w:val="left" w:pos="-720"/>
        </w:tabs>
        <w:jc w:val="both"/>
        <w:rPr>
          <w:rFonts w:ascii="Arial" w:hAnsi="Arial" w:cs="Tahoma"/>
          <w:spacing w:val="-3"/>
        </w:rPr>
      </w:pPr>
      <w:r>
        <w:rPr>
          <w:rFonts w:ascii="Arial" w:hAnsi="Arial" w:cs="Tahoma"/>
          <w:spacing w:val="-3"/>
        </w:rPr>
        <w:t xml:space="preserve">Niet verschijnen bij een les is voor rekening van de leerling. </w:t>
      </w:r>
    </w:p>
    <w:p w:rsidR="000D2495" w:rsidRDefault="00CE7BD4">
      <w:pPr>
        <w:tabs>
          <w:tab w:val="left" w:pos="-1440"/>
          <w:tab w:val="left" w:pos="-720"/>
        </w:tabs>
        <w:jc w:val="both"/>
        <w:rPr>
          <w:rFonts w:ascii="Arial" w:hAnsi="Arial" w:cs="Tahoma"/>
          <w:spacing w:val="-3"/>
        </w:rPr>
      </w:pPr>
      <w:r>
        <w:rPr>
          <w:rFonts w:ascii="Arial" w:hAnsi="Arial" w:cs="Tahoma"/>
          <w:spacing w:val="-3"/>
        </w:rPr>
        <w:t xml:space="preserve">Daar waar mogelijk zal de leraar in overleg met de leerling bekijken of de les in een andere groep kan worden ingehaald. </w:t>
      </w:r>
      <w:r w:rsidR="006C1FEF">
        <w:rPr>
          <w:rFonts w:ascii="Arial" w:hAnsi="Arial" w:cs="Tahoma"/>
          <w:spacing w:val="-3"/>
        </w:rPr>
        <w:t xml:space="preserve">Let op: dit is geen recht. We bekijken de mogelijkheden, doen ons best. Leerling wordt dan wel geacht zich af te melden. </w:t>
      </w:r>
    </w:p>
    <w:p w:rsidR="00502F8F" w:rsidRDefault="00502F8F">
      <w:pPr>
        <w:widowControl/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0D2495" w:rsidRDefault="00AC0DD1" w:rsidP="00311B5D">
      <w:pPr>
        <w:tabs>
          <w:tab w:val="left" w:pos="-1440"/>
          <w:tab w:val="left" w:pos="-720"/>
        </w:tabs>
        <w:jc w:val="both"/>
        <w:rPr>
          <w:rFonts w:ascii="Arial" w:hAnsi="Arial" w:cs="Tahoma"/>
          <w:b/>
          <w:bCs/>
          <w:spacing w:val="-3"/>
        </w:rPr>
      </w:pPr>
      <w:r>
        <w:rPr>
          <w:rFonts w:ascii="Arial" w:hAnsi="Arial" w:cs="Tahoma"/>
          <w:b/>
          <w:bCs/>
          <w:spacing w:val="-3"/>
        </w:rPr>
        <w:lastRenderedPageBreak/>
        <w:t>Artikel 6</w:t>
      </w:r>
    </w:p>
    <w:p w:rsidR="000D2495" w:rsidRDefault="00CE7BD4">
      <w:pPr>
        <w:rPr>
          <w:rFonts w:ascii="Arial" w:hAnsi="Arial" w:cs="Verdana"/>
          <w:color w:val="000000"/>
        </w:rPr>
      </w:pPr>
      <w:r>
        <w:rPr>
          <w:rFonts w:ascii="Arial" w:hAnsi="Arial" w:cs="Verdana"/>
          <w:color w:val="000000"/>
        </w:rPr>
        <w:t>Bij ziekte</w:t>
      </w:r>
      <w:r w:rsidR="00502F8F">
        <w:rPr>
          <w:rFonts w:ascii="Arial" w:hAnsi="Arial" w:cs="Verdana"/>
          <w:color w:val="000000"/>
        </w:rPr>
        <w:t xml:space="preserve"> </w:t>
      </w:r>
      <w:r w:rsidR="00EF3B22">
        <w:rPr>
          <w:rFonts w:ascii="Arial" w:hAnsi="Arial" w:cs="Verdana"/>
          <w:color w:val="000000"/>
        </w:rPr>
        <w:t>/ blessure</w:t>
      </w:r>
      <w:r>
        <w:rPr>
          <w:rFonts w:ascii="Arial" w:hAnsi="Arial" w:cs="Verdana"/>
          <w:color w:val="000000"/>
        </w:rPr>
        <w:t xml:space="preserve"> van d</w:t>
      </w:r>
      <w:r w:rsidR="00EF3B22">
        <w:rPr>
          <w:rFonts w:ascii="Arial" w:hAnsi="Arial" w:cs="Verdana"/>
          <w:color w:val="000000"/>
        </w:rPr>
        <w:t>e vaste trainer kan het zijn dat een vervange</w:t>
      </w:r>
      <w:r w:rsidR="00502F8F">
        <w:rPr>
          <w:rFonts w:ascii="Arial" w:hAnsi="Arial" w:cs="Verdana"/>
          <w:color w:val="000000"/>
        </w:rPr>
        <w:t>nde trainer de lessen verzorgt.</w:t>
      </w:r>
    </w:p>
    <w:p w:rsidR="00D4491F" w:rsidRDefault="00D4491F">
      <w:pPr>
        <w:rPr>
          <w:rFonts w:ascii="Arial" w:hAnsi="Arial" w:cs="Verdana"/>
          <w:color w:val="000000"/>
        </w:rPr>
      </w:pPr>
      <w:r>
        <w:rPr>
          <w:rFonts w:ascii="Arial" w:hAnsi="Arial" w:cs="Verdana"/>
          <w:color w:val="000000"/>
        </w:rPr>
        <w:t>Het heeft onze voorkeur dat de lessen</w:t>
      </w:r>
      <w:r w:rsidR="006C1FEF">
        <w:rPr>
          <w:rFonts w:ascii="Arial" w:hAnsi="Arial" w:cs="Verdana"/>
          <w:color w:val="000000"/>
        </w:rPr>
        <w:t xml:space="preserve"> op dat moment</w:t>
      </w:r>
      <w:r>
        <w:rPr>
          <w:rFonts w:ascii="Arial" w:hAnsi="Arial" w:cs="Verdana"/>
          <w:color w:val="000000"/>
        </w:rPr>
        <w:t xml:space="preserve"> niet gegeven worden en op een later tijdstip door de ‘eigen trainer’ worden ingehaald.</w:t>
      </w:r>
      <w:r w:rsidR="006C1FEF">
        <w:rPr>
          <w:rFonts w:ascii="Arial" w:hAnsi="Arial" w:cs="Verdana"/>
          <w:color w:val="000000"/>
        </w:rPr>
        <w:t xml:space="preserve"> </w:t>
      </w:r>
      <w:r w:rsidR="00CE7BD4">
        <w:rPr>
          <w:rFonts w:ascii="Arial" w:hAnsi="Arial" w:cs="Verdana"/>
          <w:color w:val="000000"/>
        </w:rPr>
        <w:t xml:space="preserve">Om rooster technische reden kan het noodzakelijk zijn dat er een vervangende trainer komt. </w:t>
      </w:r>
    </w:p>
    <w:p w:rsidR="00045534" w:rsidRDefault="00045534">
      <w:pPr>
        <w:rPr>
          <w:rFonts w:ascii="Arial" w:hAnsi="Arial" w:cs="Verdana"/>
          <w:b/>
          <w:color w:val="000000"/>
        </w:rPr>
      </w:pPr>
    </w:p>
    <w:p w:rsidR="00273AA2" w:rsidRDefault="00AC0DD1">
      <w:pPr>
        <w:rPr>
          <w:rFonts w:ascii="Arial" w:hAnsi="Arial" w:cs="Verdana"/>
          <w:b/>
          <w:color w:val="000000"/>
        </w:rPr>
      </w:pPr>
      <w:r>
        <w:rPr>
          <w:rFonts w:ascii="Arial" w:hAnsi="Arial" w:cs="Verdana"/>
          <w:b/>
          <w:color w:val="000000"/>
        </w:rPr>
        <w:t>Artikel 7</w:t>
      </w:r>
    </w:p>
    <w:p w:rsidR="00D4491F" w:rsidRDefault="00D4491F">
      <w:pPr>
        <w:rPr>
          <w:rFonts w:ascii="Arial" w:hAnsi="Arial" w:cs="Verdana"/>
          <w:color w:val="000000"/>
        </w:rPr>
      </w:pPr>
      <w:r>
        <w:rPr>
          <w:rFonts w:ascii="Arial" w:hAnsi="Arial" w:cs="Verdana"/>
          <w:color w:val="000000"/>
        </w:rPr>
        <w:t>Aanmelden voor een lescyclus kan uitsluitend door het invullen van het Inschrijfformulier.</w:t>
      </w:r>
    </w:p>
    <w:p w:rsidR="00045534" w:rsidRDefault="00045534">
      <w:pPr>
        <w:rPr>
          <w:rFonts w:ascii="Arial" w:hAnsi="Arial" w:cs="Verdana"/>
          <w:color w:val="000000"/>
        </w:rPr>
      </w:pPr>
      <w:r>
        <w:rPr>
          <w:rFonts w:ascii="Arial" w:hAnsi="Arial" w:cs="Verdana"/>
          <w:color w:val="000000"/>
        </w:rPr>
        <w:t>Alle cursisten dienen een Inschrijfformulier in te vullen.</w:t>
      </w:r>
    </w:p>
    <w:p w:rsidR="00D4491F" w:rsidRDefault="00D4491F">
      <w:pPr>
        <w:rPr>
          <w:rFonts w:ascii="Arial" w:hAnsi="Arial" w:cs="Verdana"/>
          <w:color w:val="000000"/>
        </w:rPr>
      </w:pPr>
      <w:r>
        <w:rPr>
          <w:rFonts w:ascii="Arial" w:hAnsi="Arial" w:cs="Verdana"/>
          <w:color w:val="000000"/>
        </w:rPr>
        <w:t>Zodra je bent ingedeeld</w:t>
      </w:r>
      <w:r w:rsidR="00CE7BD4">
        <w:rPr>
          <w:rFonts w:ascii="Arial" w:hAnsi="Arial" w:cs="Verdana"/>
          <w:color w:val="000000"/>
        </w:rPr>
        <w:t>, op een in overleg bepaald moment,</w:t>
      </w:r>
      <w:r>
        <w:rPr>
          <w:rFonts w:ascii="Arial" w:hAnsi="Arial" w:cs="Verdana"/>
          <w:color w:val="000000"/>
        </w:rPr>
        <w:t xml:space="preserve"> voor een serie tennislessen ben je verplicht het totale lesgeld te betalen. </w:t>
      </w:r>
    </w:p>
    <w:p w:rsidR="00A2306E" w:rsidRDefault="00A2306E">
      <w:pPr>
        <w:rPr>
          <w:rFonts w:ascii="Arial" w:hAnsi="Arial" w:cs="Verdana"/>
          <w:color w:val="000000"/>
        </w:rPr>
      </w:pPr>
      <w:r>
        <w:rPr>
          <w:rFonts w:ascii="Arial" w:hAnsi="Arial" w:cs="Verdana"/>
          <w:color w:val="000000"/>
        </w:rPr>
        <w:t>Om tennisles te k</w:t>
      </w:r>
      <w:r w:rsidR="00045534">
        <w:rPr>
          <w:rFonts w:ascii="Arial" w:hAnsi="Arial" w:cs="Verdana"/>
          <w:color w:val="000000"/>
        </w:rPr>
        <w:t xml:space="preserve">unnen volgen bij RTC </w:t>
      </w:r>
      <w:r w:rsidR="00502F8F">
        <w:rPr>
          <w:rFonts w:ascii="Arial" w:hAnsi="Arial" w:cs="Verdana"/>
          <w:color w:val="000000"/>
        </w:rPr>
        <w:t>d</w:t>
      </w:r>
      <w:r w:rsidR="00045534">
        <w:rPr>
          <w:rFonts w:ascii="Arial" w:hAnsi="Arial" w:cs="Verdana"/>
          <w:color w:val="000000"/>
        </w:rPr>
        <w:t>e Laak</w:t>
      </w:r>
      <w:r>
        <w:rPr>
          <w:rFonts w:ascii="Arial" w:hAnsi="Arial" w:cs="Verdana"/>
          <w:color w:val="000000"/>
        </w:rPr>
        <w:t xml:space="preserve"> dien je lid te zijn van de vereniging.</w:t>
      </w:r>
    </w:p>
    <w:p w:rsidR="00A2306E" w:rsidRPr="00D4491F" w:rsidRDefault="00A2306E">
      <w:pPr>
        <w:rPr>
          <w:rFonts w:ascii="Arial" w:hAnsi="Arial" w:cs="Verdana"/>
          <w:color w:val="000000"/>
        </w:rPr>
      </w:pPr>
      <w:r>
        <w:rPr>
          <w:rFonts w:ascii="Arial" w:hAnsi="Arial" w:cs="Verdana"/>
          <w:color w:val="000000"/>
        </w:rPr>
        <w:t>Dit m.u.v. een kennismaking</w:t>
      </w:r>
      <w:r w:rsidR="00502F8F">
        <w:rPr>
          <w:rFonts w:ascii="Arial" w:hAnsi="Arial" w:cs="Verdana"/>
          <w:color w:val="000000"/>
        </w:rPr>
        <w:t xml:space="preserve"> </w:t>
      </w:r>
      <w:r>
        <w:rPr>
          <w:rFonts w:ascii="Arial" w:hAnsi="Arial" w:cs="Verdana"/>
          <w:color w:val="000000"/>
        </w:rPr>
        <w:t>/ introductie cursus.</w:t>
      </w:r>
    </w:p>
    <w:p w:rsidR="00D4491F" w:rsidRDefault="00D4491F">
      <w:pPr>
        <w:rPr>
          <w:rFonts w:ascii="Arial" w:hAnsi="Arial" w:cs="Verdana"/>
          <w:b/>
          <w:color w:val="000000"/>
        </w:rPr>
      </w:pPr>
    </w:p>
    <w:p w:rsidR="00D4491F" w:rsidRDefault="00AC0DD1">
      <w:pPr>
        <w:rPr>
          <w:rFonts w:ascii="Arial" w:hAnsi="Arial" w:cs="Verdana"/>
          <w:b/>
          <w:color w:val="000000"/>
        </w:rPr>
      </w:pPr>
      <w:r>
        <w:rPr>
          <w:rFonts w:ascii="Arial" w:hAnsi="Arial" w:cs="Verdana"/>
          <w:b/>
          <w:color w:val="000000"/>
        </w:rPr>
        <w:t>Artikel 8</w:t>
      </w:r>
    </w:p>
    <w:p w:rsidR="00D4491F" w:rsidRPr="00273AA2" w:rsidRDefault="00D4491F">
      <w:pPr>
        <w:rPr>
          <w:rFonts w:ascii="Arial" w:hAnsi="Arial" w:cs="Arial"/>
          <w:b/>
          <w:color w:val="000000"/>
        </w:rPr>
      </w:pPr>
      <w:r w:rsidRPr="00273AA2">
        <w:rPr>
          <w:rFonts w:ascii="Arial" w:hAnsi="Arial" w:cs="Arial"/>
        </w:rPr>
        <w:t>Bij voortijdige beëindiging van de cursus door een cursist, om welke reden dan ook, vindt er geen restitutie</w:t>
      </w:r>
      <w:r w:rsidR="00295CCC">
        <w:rPr>
          <w:rFonts w:ascii="Arial" w:hAnsi="Arial" w:cs="Arial"/>
        </w:rPr>
        <w:t xml:space="preserve"> </w:t>
      </w:r>
      <w:r w:rsidRPr="00273AA2">
        <w:rPr>
          <w:rFonts w:ascii="Arial" w:hAnsi="Arial" w:cs="Arial"/>
        </w:rPr>
        <w:t>plaats van het resterende lesgeld. Na overleg met de trainer is het mogelijk een vervanger te sturen van gelijke</w:t>
      </w:r>
      <w:r w:rsidR="00273AA2" w:rsidRPr="00273AA2">
        <w:rPr>
          <w:rFonts w:ascii="Arial" w:hAnsi="Arial" w:cs="Arial"/>
        </w:rPr>
        <w:t xml:space="preserve"> sterkte. </w:t>
      </w:r>
    </w:p>
    <w:p w:rsidR="00D4491F" w:rsidRDefault="00D4491F">
      <w:pPr>
        <w:rPr>
          <w:rFonts w:ascii="Arial" w:hAnsi="Arial" w:cs="Verdana"/>
          <w:b/>
          <w:color w:val="000000"/>
        </w:rPr>
      </w:pPr>
    </w:p>
    <w:p w:rsidR="00273AA2" w:rsidRPr="00273AA2" w:rsidRDefault="00AC0DD1">
      <w:pPr>
        <w:rPr>
          <w:rFonts w:ascii="Arial" w:hAnsi="Arial" w:cs="Verdana"/>
          <w:b/>
          <w:color w:val="000000"/>
        </w:rPr>
      </w:pPr>
      <w:r>
        <w:rPr>
          <w:rFonts w:ascii="Arial" w:hAnsi="Arial" w:cs="Verdana"/>
          <w:b/>
          <w:color w:val="000000"/>
        </w:rPr>
        <w:t>Artikel 9</w:t>
      </w:r>
    </w:p>
    <w:p w:rsidR="00F4245B" w:rsidRDefault="00D4491F">
      <w:pPr>
        <w:rPr>
          <w:rFonts w:ascii="Arial" w:hAnsi="Arial" w:cs="Verdana"/>
          <w:color w:val="000000"/>
        </w:rPr>
      </w:pPr>
      <w:r>
        <w:rPr>
          <w:rFonts w:ascii="Arial" w:hAnsi="Arial" w:cs="Verdana"/>
          <w:color w:val="000000"/>
        </w:rPr>
        <w:t>Na de eerste trainingsweek</w:t>
      </w:r>
      <w:r w:rsidR="006253C1">
        <w:rPr>
          <w:rFonts w:ascii="Arial" w:hAnsi="Arial" w:cs="Verdana"/>
          <w:color w:val="000000"/>
        </w:rPr>
        <w:t>, of wanneer de trainingsindeling definitief is,</w:t>
      </w:r>
      <w:r>
        <w:rPr>
          <w:rFonts w:ascii="Arial" w:hAnsi="Arial" w:cs="Verdana"/>
          <w:color w:val="000000"/>
        </w:rPr>
        <w:t xml:space="preserve"> van de betreffende trainingsperiode ontvangen de leerlingen digitaal de factuur voor de tennislessen.</w:t>
      </w:r>
      <w:r w:rsidR="00273AA2">
        <w:rPr>
          <w:rFonts w:ascii="Arial" w:hAnsi="Arial" w:cs="Verdana"/>
          <w:color w:val="000000"/>
        </w:rPr>
        <w:t xml:space="preserve"> </w:t>
      </w:r>
      <w:r w:rsidR="00F4245B">
        <w:rPr>
          <w:rFonts w:ascii="Arial" w:hAnsi="Arial" w:cs="Verdana"/>
          <w:color w:val="000000"/>
        </w:rPr>
        <w:t>Voor de Jeugdtrainingen zal de betaling plaatsvinden in twee termijnen.</w:t>
      </w:r>
    </w:p>
    <w:p w:rsidR="00F4245B" w:rsidRDefault="00F4245B">
      <w:pPr>
        <w:rPr>
          <w:rFonts w:ascii="Arial" w:hAnsi="Arial" w:cs="Verdana"/>
          <w:color w:val="000000"/>
        </w:rPr>
      </w:pPr>
      <w:r>
        <w:rPr>
          <w:rFonts w:ascii="Arial" w:hAnsi="Arial" w:cs="Verdana"/>
          <w:color w:val="000000"/>
        </w:rPr>
        <w:t xml:space="preserve">Bij de Seniorentrainingen (10 lessen per cyclus) dient de betaling in één keer plaats te vinden. </w:t>
      </w:r>
    </w:p>
    <w:p w:rsidR="00D4491F" w:rsidRDefault="00273AA2">
      <w:pPr>
        <w:rPr>
          <w:rFonts w:ascii="Arial" w:hAnsi="Arial" w:cs="Verdana"/>
          <w:color w:val="000000"/>
        </w:rPr>
      </w:pPr>
      <w:r>
        <w:rPr>
          <w:rFonts w:ascii="Arial" w:hAnsi="Arial" w:cs="Verdana"/>
          <w:color w:val="000000"/>
        </w:rPr>
        <w:t>Betalingsmogelijkheden worden duidelijk aangegeven. Cursisten worden</w:t>
      </w:r>
      <w:r w:rsidR="00CE7BD4">
        <w:rPr>
          <w:rFonts w:ascii="Arial" w:hAnsi="Arial" w:cs="Verdana"/>
          <w:color w:val="000000"/>
        </w:rPr>
        <w:t xml:space="preserve"> geacht zich te houden aan de ‘betalingsregels’</w:t>
      </w:r>
      <w:r>
        <w:rPr>
          <w:rFonts w:ascii="Arial" w:hAnsi="Arial" w:cs="Verdana"/>
          <w:color w:val="000000"/>
        </w:rPr>
        <w:t>.</w:t>
      </w:r>
    </w:p>
    <w:p w:rsidR="000D2495" w:rsidRPr="00EF3B22" w:rsidRDefault="000D2495" w:rsidP="00EF3B22">
      <w:pPr>
        <w:rPr>
          <w:rFonts w:ascii="Arial" w:hAnsi="Arial" w:cs="Verdana"/>
          <w:color w:val="000000"/>
        </w:rPr>
      </w:pPr>
    </w:p>
    <w:p w:rsidR="000D2495" w:rsidRPr="00311B5D" w:rsidRDefault="00AC0DD1" w:rsidP="00311B5D">
      <w:pPr>
        <w:rPr>
          <w:rFonts w:ascii="Arial" w:hAnsi="Arial" w:cs="Verdana"/>
          <w:b/>
          <w:color w:val="000000"/>
        </w:rPr>
      </w:pPr>
      <w:r>
        <w:rPr>
          <w:rFonts w:ascii="Arial" w:hAnsi="Arial" w:cs="Verdana"/>
          <w:b/>
          <w:color w:val="000000"/>
        </w:rPr>
        <w:t>Artikel 10</w:t>
      </w:r>
    </w:p>
    <w:p w:rsidR="00CE7BD4" w:rsidRPr="00CE7BD4" w:rsidRDefault="00045534" w:rsidP="00CE7BD4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color w:val="000000"/>
          <w:spacing w:val="-3"/>
        </w:rPr>
      </w:pPr>
      <w:r>
        <w:rPr>
          <w:rFonts w:ascii="Arial" w:hAnsi="Arial" w:cs="Arial"/>
        </w:rPr>
        <w:t xml:space="preserve">Het bestuur van RTC </w:t>
      </w:r>
      <w:r w:rsidR="00295CCC">
        <w:rPr>
          <w:rFonts w:ascii="Arial" w:hAnsi="Arial" w:cs="Arial"/>
        </w:rPr>
        <w:t>d</w:t>
      </w:r>
      <w:r>
        <w:rPr>
          <w:rFonts w:ascii="Arial" w:hAnsi="Arial" w:cs="Arial"/>
        </w:rPr>
        <w:t>e Laak</w:t>
      </w:r>
      <w:r w:rsidR="00CE7BD4" w:rsidRPr="00CE7BD4">
        <w:rPr>
          <w:rFonts w:ascii="Arial" w:hAnsi="Arial" w:cs="Arial"/>
        </w:rPr>
        <w:t xml:space="preserve"> kan, na o</w:t>
      </w:r>
      <w:r>
        <w:rPr>
          <w:rFonts w:ascii="Arial" w:hAnsi="Arial" w:cs="Arial"/>
        </w:rPr>
        <w:t>verleg met Tennisschool Totaal in Tennis</w:t>
      </w:r>
      <w:r w:rsidR="00CE7BD4" w:rsidRPr="00CE7BD4">
        <w:rPr>
          <w:rFonts w:ascii="Arial" w:hAnsi="Arial" w:cs="Arial"/>
        </w:rPr>
        <w:t>, in uitzonderlijke gevallen besluiten, dat er wordt afgeweken van bovenstaande regels</w:t>
      </w:r>
      <w:r w:rsidR="00CE7BD4">
        <w:rPr>
          <w:rFonts w:ascii="Arial" w:hAnsi="Arial" w:cs="Arial"/>
        </w:rPr>
        <w:t>.</w:t>
      </w:r>
    </w:p>
    <w:sectPr w:rsidR="00CE7BD4" w:rsidRPr="00CE7BD4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95"/>
    <w:rsid w:val="00045534"/>
    <w:rsid w:val="000D2495"/>
    <w:rsid w:val="0024461F"/>
    <w:rsid w:val="00273AA2"/>
    <w:rsid w:val="00295CCC"/>
    <w:rsid w:val="00311B5D"/>
    <w:rsid w:val="00326B5F"/>
    <w:rsid w:val="003C24CB"/>
    <w:rsid w:val="004877BC"/>
    <w:rsid w:val="004A2511"/>
    <w:rsid w:val="004B2030"/>
    <w:rsid w:val="004B696A"/>
    <w:rsid w:val="00502F8F"/>
    <w:rsid w:val="00556387"/>
    <w:rsid w:val="006253C1"/>
    <w:rsid w:val="006C1FEF"/>
    <w:rsid w:val="00753EDF"/>
    <w:rsid w:val="007A1088"/>
    <w:rsid w:val="007B0743"/>
    <w:rsid w:val="00832580"/>
    <w:rsid w:val="009051C5"/>
    <w:rsid w:val="009E04CF"/>
    <w:rsid w:val="009F5ABF"/>
    <w:rsid w:val="00A2306E"/>
    <w:rsid w:val="00AB66F9"/>
    <w:rsid w:val="00AC0DD1"/>
    <w:rsid w:val="00B24261"/>
    <w:rsid w:val="00CE7BD4"/>
    <w:rsid w:val="00D4491F"/>
    <w:rsid w:val="00DF5E00"/>
    <w:rsid w:val="00EF3B22"/>
    <w:rsid w:val="00F4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EF8B0-179A-4D51-82F5-DF9E56AF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widowControl w:val="0"/>
      <w:suppressAutoHyphens/>
    </w:pPr>
    <w:rPr>
      <w:color w:val="00000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St1z0">
    <w:name w:val="WW8NumSt1z0"/>
    <w:rPr>
      <w:rFonts w:ascii="Symbol" w:hAnsi="Symbol" w:cs="Symbol"/>
      <w:spacing w:val="-3"/>
      <w:sz w:val="22"/>
      <w:lang w:val="nl-NL"/>
    </w:rPr>
  </w:style>
  <w:style w:type="character" w:customStyle="1" w:styleId="ListLabel1">
    <w:name w:val="ListLabel 1"/>
    <w:rPr>
      <w:rFonts w:cs="Symbol"/>
      <w:spacing w:val="-3"/>
      <w:sz w:val="22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Inhoudtabel">
    <w:name w:val="Inhoud tabel"/>
    <w:basedOn w:val="Standa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Rudy Elberts</cp:lastModifiedBy>
  <cp:revision>3</cp:revision>
  <cp:lastPrinted>2015-02-16T12:19:00Z</cp:lastPrinted>
  <dcterms:created xsi:type="dcterms:W3CDTF">2018-07-06T18:51:00Z</dcterms:created>
  <dcterms:modified xsi:type="dcterms:W3CDTF">2018-07-07T08:29:00Z</dcterms:modified>
  <dc:language>nl-NL</dc:language>
</cp:coreProperties>
</file>